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2F" w:rsidRDefault="00583E2F" w:rsidP="00583E2F">
      <w:pPr>
        <w:pStyle w:val="1"/>
        <w:numPr>
          <w:ilvl w:val="0"/>
          <w:numId w:val="0"/>
        </w:numPr>
        <w:ind w:left="360"/>
        <w:rPr>
          <w:rStyle w:val="a3"/>
        </w:rPr>
      </w:pPr>
      <w:bookmarkStart w:id="0" w:name="_Toc226556657"/>
      <w:r>
        <w:rPr>
          <w:rStyle w:val="a3"/>
        </w:rPr>
        <w:t xml:space="preserve">                            </w:t>
      </w:r>
    </w:p>
    <w:tbl>
      <w:tblPr>
        <w:tblW w:w="9927" w:type="dxa"/>
        <w:tblLook w:val="04A0" w:firstRow="1" w:lastRow="0" w:firstColumn="1" w:lastColumn="0" w:noHBand="0" w:noVBand="1"/>
      </w:tblPr>
      <w:tblGrid>
        <w:gridCol w:w="5211"/>
        <w:gridCol w:w="4716"/>
      </w:tblGrid>
      <w:tr w:rsidR="00583E2F" w:rsidRPr="004E41FE" w:rsidTr="00111A99">
        <w:trPr>
          <w:trHeight w:val="2180"/>
        </w:trPr>
        <w:tc>
          <w:tcPr>
            <w:tcW w:w="5211" w:type="dxa"/>
            <w:shd w:val="clear" w:color="auto" w:fill="auto"/>
          </w:tcPr>
          <w:p w:rsidR="00583E2F" w:rsidRPr="004E41FE" w:rsidRDefault="00583E2F" w:rsidP="00111A99">
            <w:pPr>
              <w:spacing w:line="240" w:lineRule="atLeast"/>
              <w:ind w:left="29"/>
              <w:rPr>
                <w:rFonts w:ascii="Tahoma" w:hAnsi="Tahoma" w:cs="Tahoma"/>
                <w:b/>
              </w:rPr>
            </w:pPr>
            <w:r w:rsidRPr="004E41FE">
              <w:rPr>
                <w:rFonts w:ascii="Tahoma" w:hAnsi="Tahoma" w:cs="Tahoma"/>
              </w:rPr>
              <w:t>Согласовано</w:t>
            </w:r>
          </w:p>
          <w:p w:rsidR="00583E2F" w:rsidRPr="004E41FE" w:rsidRDefault="00583E2F" w:rsidP="00111A99">
            <w:pPr>
              <w:ind w:left="29" w:right="-108"/>
              <w:rPr>
                <w:rFonts w:ascii="Tahoma" w:hAnsi="Tahoma" w:cs="Tahoma"/>
                <w:b/>
                <w:sz w:val="28"/>
                <w:szCs w:val="28"/>
              </w:rPr>
            </w:pPr>
            <w:r w:rsidRPr="004E41FE">
              <w:rPr>
                <w:rFonts w:ascii="Tahoma" w:hAnsi="Tahoma" w:cs="Tahoma"/>
                <w:bCs/>
              </w:rPr>
              <w:t>Заместитель Директора по строительству – руководитель</w:t>
            </w:r>
            <w:r>
              <w:rPr>
                <w:rFonts w:ascii="Tahoma" w:hAnsi="Tahoma" w:cs="Tahoma"/>
                <w:bCs/>
              </w:rPr>
              <w:t xml:space="preserve"> </w:t>
            </w:r>
            <w:r w:rsidRPr="004E41FE">
              <w:rPr>
                <w:rFonts w:ascii="Tahoma" w:hAnsi="Tahoma" w:cs="Tahoma"/>
                <w:bCs/>
              </w:rPr>
              <w:t xml:space="preserve">проектного офиса </w:t>
            </w:r>
          </w:p>
          <w:p w:rsidR="00583E2F" w:rsidRPr="004E41FE" w:rsidRDefault="00583E2F" w:rsidP="00111A99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КП ПАО «ГМК «норильский никель»</w:t>
            </w:r>
          </w:p>
          <w:p w:rsidR="00583E2F" w:rsidRPr="004E41FE" w:rsidRDefault="00583E2F" w:rsidP="00111A99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:rsidR="00583E2F" w:rsidRPr="004E41FE" w:rsidRDefault="00583E2F" w:rsidP="00111A99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:rsidR="00583E2F" w:rsidRPr="004E41FE" w:rsidRDefault="00583E2F" w:rsidP="00111A99">
            <w:pPr>
              <w:spacing w:line="360" w:lineRule="auto"/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_________________С.В. Шишкунов</w:t>
            </w:r>
          </w:p>
          <w:p w:rsidR="00583E2F" w:rsidRPr="004E41FE" w:rsidRDefault="00583E2F" w:rsidP="00111A99">
            <w:pPr>
              <w:spacing w:line="240" w:lineRule="atLeast"/>
              <w:rPr>
                <w:rFonts w:ascii="Tahoma" w:hAnsi="Tahoma" w:cs="Tahoma"/>
              </w:rPr>
            </w:pPr>
            <w:r w:rsidRPr="004E41FE">
              <w:rPr>
                <w:rFonts w:ascii="Tahoma" w:hAnsi="Tahoma" w:cs="Tahoma"/>
              </w:rPr>
              <w:t>«___»___________2026 г.</w:t>
            </w:r>
          </w:p>
        </w:tc>
        <w:tc>
          <w:tcPr>
            <w:tcW w:w="4716" w:type="dxa"/>
            <w:shd w:val="clear" w:color="auto" w:fill="auto"/>
          </w:tcPr>
          <w:p w:rsidR="00583E2F" w:rsidRPr="000D75D3" w:rsidRDefault="00583E2F" w:rsidP="00111A99">
            <w:pPr>
              <w:spacing w:line="240" w:lineRule="atLeast"/>
              <w:ind w:left="320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Утверждаю</w:t>
            </w:r>
          </w:p>
          <w:p w:rsidR="00583E2F" w:rsidRPr="000D75D3" w:rsidRDefault="00583E2F" w:rsidP="00111A99">
            <w:pPr>
              <w:ind w:left="320" w:right="-108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 xml:space="preserve">Главный инженер </w:t>
            </w:r>
          </w:p>
          <w:p w:rsidR="00583E2F" w:rsidRPr="000D75D3" w:rsidRDefault="00583E2F" w:rsidP="00111A99">
            <w:pPr>
              <w:ind w:left="320" w:right="-108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ООО «Ренонс»</w:t>
            </w:r>
          </w:p>
          <w:p w:rsidR="00583E2F" w:rsidRPr="000D75D3" w:rsidRDefault="00583E2F" w:rsidP="00111A99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:rsidR="00583E2F" w:rsidRPr="000D75D3" w:rsidRDefault="00583E2F" w:rsidP="00111A99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:rsidR="00583E2F" w:rsidRPr="000D75D3" w:rsidRDefault="00583E2F" w:rsidP="00111A99">
            <w:pPr>
              <w:spacing w:line="360" w:lineRule="auto"/>
              <w:ind w:left="320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>____________</w:t>
            </w:r>
            <w:r>
              <w:rPr>
                <w:rFonts w:ascii="Tahoma" w:hAnsi="Tahoma" w:cs="Tahoma"/>
                <w:bCs/>
              </w:rPr>
              <w:t xml:space="preserve">О.В. </w:t>
            </w:r>
            <w:r w:rsidRPr="000D75D3">
              <w:rPr>
                <w:rFonts w:ascii="Tahoma" w:hAnsi="Tahoma" w:cs="Tahoma"/>
                <w:bCs/>
              </w:rPr>
              <w:t>Вебер</w:t>
            </w:r>
          </w:p>
          <w:p w:rsidR="00583E2F" w:rsidRPr="004E41FE" w:rsidRDefault="00583E2F" w:rsidP="00111A99">
            <w:pPr>
              <w:spacing w:line="240" w:lineRule="atLeast"/>
              <w:ind w:left="320"/>
              <w:rPr>
                <w:rFonts w:ascii="Tahoma" w:hAnsi="Tahoma" w:cs="Tahoma"/>
              </w:rPr>
            </w:pPr>
            <w:r w:rsidRPr="000D75D3">
              <w:rPr>
                <w:rFonts w:ascii="Tahoma" w:hAnsi="Tahoma" w:cs="Tahoma"/>
              </w:rPr>
              <w:t>«___»___________2026 г.</w:t>
            </w:r>
          </w:p>
        </w:tc>
      </w:tr>
    </w:tbl>
    <w:p w:rsidR="00583E2F" w:rsidRPr="004E41FE" w:rsidRDefault="00583E2F" w:rsidP="00583E2F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:rsidR="00583E2F" w:rsidRPr="00680BF7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Pr="007F2125" w:rsidRDefault="00583E2F" w:rsidP="00583E2F">
      <w:pPr>
        <w:jc w:val="center"/>
        <w:rPr>
          <w:rFonts w:ascii="Tahoma" w:hAnsi="Tahoma" w:cs="Tahoma"/>
          <w:b/>
          <w:bCs/>
        </w:rPr>
      </w:pPr>
      <w:r w:rsidRPr="007F2125">
        <w:rPr>
          <w:rFonts w:ascii="Tahoma" w:hAnsi="Tahoma" w:cs="Tahoma"/>
          <w:b/>
          <w:bCs/>
        </w:rPr>
        <w:t>ТЕХНИЧЕСКОЕ ЗАДАНИЕ</w:t>
      </w:r>
    </w:p>
    <w:p w:rsidR="00583E2F" w:rsidRPr="007F2125" w:rsidRDefault="00583E2F" w:rsidP="00583E2F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:rsidR="00583E2F" w:rsidRPr="007F2125" w:rsidRDefault="00583E2F" w:rsidP="00583E2F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  <w:r w:rsidRPr="007F2125">
        <w:rPr>
          <w:rFonts w:ascii="Tahoma" w:hAnsi="Tahoma" w:cs="Tahoma"/>
          <w:bCs/>
        </w:rPr>
        <w:t>на выполнение работ по обследованию объект</w:t>
      </w:r>
      <w:r>
        <w:rPr>
          <w:rFonts w:ascii="Tahoma" w:hAnsi="Tahoma" w:cs="Tahoma"/>
          <w:bCs/>
        </w:rPr>
        <w:t>ов</w:t>
      </w:r>
      <w:r w:rsidRPr="007F2125">
        <w:rPr>
          <w:rFonts w:ascii="Tahoma" w:hAnsi="Tahoma" w:cs="Tahoma"/>
          <w:bCs/>
        </w:rPr>
        <w:t>:</w:t>
      </w:r>
    </w:p>
    <w:p w:rsidR="00583E2F" w:rsidRDefault="00583E2F" w:rsidP="00583E2F">
      <w:pPr>
        <w:jc w:val="center"/>
        <w:rPr>
          <w:rFonts w:ascii="Tahoma" w:hAnsi="Tahoma" w:cs="Tahoma"/>
        </w:rPr>
      </w:pPr>
      <w:r w:rsidRPr="000D75D3">
        <w:rPr>
          <w:rFonts w:ascii="Tahoma" w:hAnsi="Tahoma" w:cs="Tahoma"/>
        </w:rPr>
        <w:t>здание, расположенное по адресу: Красноярский край, г. Красноярск, ул. Копылова, д.2А</w:t>
      </w:r>
      <w:r>
        <w:rPr>
          <w:rFonts w:ascii="Tahoma" w:hAnsi="Tahoma" w:cs="Tahoma"/>
        </w:rPr>
        <w:t xml:space="preserve">; </w:t>
      </w:r>
    </w:p>
    <w:p w:rsidR="00583E2F" w:rsidRPr="00A43E16" w:rsidRDefault="00583E2F" w:rsidP="00583E2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здание</w:t>
      </w:r>
      <w:r w:rsidRPr="000D75D3">
        <w:rPr>
          <w:rFonts w:ascii="Tahoma" w:hAnsi="Tahoma" w:cs="Tahoma"/>
        </w:rPr>
        <w:t xml:space="preserve">, расположенное по адресу: Красноярский край, г. Красноярск, ул. Республики, </w:t>
      </w:r>
      <w:proofErr w:type="spellStart"/>
      <w:r w:rsidRPr="000D75D3">
        <w:rPr>
          <w:rFonts w:ascii="Tahoma" w:hAnsi="Tahoma" w:cs="Tahoma"/>
        </w:rPr>
        <w:t>зд</w:t>
      </w:r>
      <w:proofErr w:type="spellEnd"/>
      <w:r w:rsidRPr="000D75D3">
        <w:rPr>
          <w:rFonts w:ascii="Tahoma" w:hAnsi="Tahoma" w:cs="Tahoma"/>
        </w:rPr>
        <w:t>. 51/3</w:t>
      </w:r>
    </w:p>
    <w:p w:rsidR="00583E2F" w:rsidRPr="00680BF7" w:rsidRDefault="00583E2F" w:rsidP="00583E2F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:rsidR="00583E2F" w:rsidRPr="00680BF7" w:rsidRDefault="00583E2F" w:rsidP="00583E2F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Приложение № 1 </w:t>
      </w:r>
      <w:bookmarkStart w:id="1" w:name="_GoBack"/>
      <w:bookmarkEnd w:id="1"/>
    </w:p>
    <w:tbl>
      <w:tblPr>
        <w:tblW w:w="9322" w:type="dxa"/>
        <w:tblLook w:val="04A0" w:firstRow="1" w:lastRow="0" w:firstColumn="1" w:lastColumn="0" w:noHBand="0" w:noVBand="1"/>
      </w:tblPr>
      <w:tblGrid>
        <w:gridCol w:w="4361"/>
        <w:gridCol w:w="4961"/>
      </w:tblGrid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spacing w:line="240" w:lineRule="auto"/>
              <w:rPr>
                <w:b/>
                <w:color w:val="auto"/>
                <w:sz w:val="24"/>
                <w:szCs w:val="24"/>
              </w:rPr>
            </w:pPr>
            <w:r w:rsidRPr="00680BF7">
              <w:rPr>
                <w:b/>
                <w:color w:val="auto"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  <w:p w:rsidR="00583E2F" w:rsidRPr="00680BF7" w:rsidRDefault="00583E2F" w:rsidP="00111A99">
            <w:pPr>
              <w:pStyle w:val="11"/>
              <w:tabs>
                <w:tab w:val="left" w:pos="4181"/>
              </w:tabs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ООО «Ренонс»</w:t>
            </w: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  <w:vAlign w:val="center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83E2F" w:rsidRPr="00680BF7" w:rsidRDefault="00583E2F" w:rsidP="00111A99">
            <w:pPr>
              <w:pStyle w:val="11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  <w:vAlign w:val="center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83E2F" w:rsidRPr="00680BF7" w:rsidRDefault="00583E2F" w:rsidP="00111A99">
            <w:pPr>
              <w:pStyle w:val="11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  <w:vAlign w:val="center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83E2F" w:rsidRPr="00680BF7" w:rsidRDefault="00583E2F" w:rsidP="00111A99">
            <w:pPr>
              <w:pStyle w:val="11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  <w:vAlign w:val="center"/>
          </w:tcPr>
          <w:p w:rsidR="00583E2F" w:rsidRPr="00680BF7" w:rsidRDefault="00583E2F" w:rsidP="00111A99">
            <w:pPr>
              <w:pStyle w:val="11"/>
              <w:spacing w:before="12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83E2F" w:rsidRPr="00680BF7" w:rsidRDefault="00583E2F" w:rsidP="00111A99">
            <w:pPr>
              <w:pStyle w:val="11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  <w:vAlign w:val="center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583E2F" w:rsidRPr="00680BF7" w:rsidRDefault="00583E2F" w:rsidP="00111A99">
            <w:pPr>
              <w:pStyle w:val="11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83E2F" w:rsidRPr="00680BF7" w:rsidTr="00111A99">
        <w:tc>
          <w:tcPr>
            <w:tcW w:w="43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83E2F" w:rsidRPr="00680BF7" w:rsidRDefault="00583E2F" w:rsidP="00111A99">
            <w:pPr>
              <w:pStyle w:val="11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Pr="00680BF7" w:rsidRDefault="00583E2F" w:rsidP="00583E2F">
      <w:pPr>
        <w:jc w:val="center"/>
        <w:rPr>
          <w:rFonts w:ascii="Tahoma" w:hAnsi="Tahoma" w:cs="Tahoma"/>
          <w:b/>
          <w:bCs/>
        </w:rPr>
      </w:pPr>
    </w:p>
    <w:p w:rsidR="00583E2F" w:rsidRPr="00680BF7" w:rsidRDefault="00583E2F" w:rsidP="00583E2F">
      <w:pPr>
        <w:jc w:val="center"/>
        <w:rPr>
          <w:rFonts w:ascii="Tahoma" w:hAnsi="Tahoma" w:cs="Tahoma"/>
          <w:bCs/>
        </w:rPr>
      </w:pPr>
      <w:r w:rsidRPr="00680BF7">
        <w:rPr>
          <w:rFonts w:ascii="Tahoma" w:hAnsi="Tahoma" w:cs="Tahoma"/>
          <w:bCs/>
        </w:rPr>
        <w:t>Норильск, 202</w:t>
      </w:r>
      <w:r>
        <w:rPr>
          <w:rFonts w:ascii="Tahoma" w:hAnsi="Tahoma" w:cs="Tahoma"/>
          <w:bCs/>
        </w:rPr>
        <w:t>6</w:t>
      </w:r>
      <w:r w:rsidRPr="00680BF7">
        <w:rPr>
          <w:rFonts w:ascii="Tahoma" w:hAnsi="Tahoma" w:cs="Tahoma"/>
          <w:bCs/>
        </w:rPr>
        <w:t xml:space="preserve"> г.</w:t>
      </w:r>
    </w:p>
    <w:p w:rsidR="00583E2F" w:rsidRDefault="00583E2F" w:rsidP="00583E2F">
      <w:pPr>
        <w:pStyle w:val="1"/>
        <w:numPr>
          <w:ilvl w:val="0"/>
          <w:numId w:val="0"/>
        </w:numPr>
        <w:ind w:left="360"/>
        <w:rPr>
          <w:rStyle w:val="a3"/>
        </w:rPr>
      </w:pPr>
      <w:r w:rsidRPr="00680BF7">
        <w:rPr>
          <w:rFonts w:ascii="Tahoma" w:hAnsi="Tahoma" w:cs="Tahoma"/>
        </w:rPr>
        <w:br w:type="page"/>
      </w:r>
    </w:p>
    <w:p w:rsidR="00583E2F" w:rsidRDefault="00583E2F" w:rsidP="00583E2F">
      <w:pPr>
        <w:pStyle w:val="1"/>
        <w:numPr>
          <w:ilvl w:val="0"/>
          <w:numId w:val="0"/>
        </w:numPr>
        <w:ind w:left="360"/>
        <w:rPr>
          <w:rStyle w:val="a3"/>
        </w:rPr>
      </w:pPr>
    </w:p>
    <w:p w:rsidR="00583E2F" w:rsidRPr="003F5DA7" w:rsidRDefault="00583E2F" w:rsidP="00583E2F">
      <w:pPr>
        <w:pStyle w:val="1"/>
        <w:numPr>
          <w:ilvl w:val="0"/>
          <w:numId w:val="0"/>
        </w:numPr>
        <w:ind w:left="360"/>
        <w:rPr>
          <w:rStyle w:val="a3"/>
        </w:rPr>
      </w:pPr>
      <w:r>
        <w:rPr>
          <w:rStyle w:val="a3"/>
        </w:rPr>
        <w:t xml:space="preserve">                     </w:t>
      </w:r>
      <w:r w:rsidRPr="003F5DA7">
        <w:rPr>
          <w:rStyle w:val="a3"/>
        </w:rPr>
        <w:t>ИСХОДНЫЕ ДАННЫЕ ДЛЯ ВЫПОЛНЕНИЯ РАБОТ</w:t>
      </w:r>
      <w:bookmarkEnd w:id="0"/>
    </w:p>
    <w:p w:rsidR="00583E2F" w:rsidRPr="003F5DA7" w:rsidRDefault="00583E2F" w:rsidP="00583E2F">
      <w:pPr>
        <w:tabs>
          <w:tab w:val="left" w:pos="1843"/>
        </w:tabs>
        <w:ind w:right="57"/>
        <w:jc w:val="center"/>
      </w:pP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Концептуальный проект оформления интерьеров и фасадов зданий Красноярского представительства ПАО «ГМК «Норильский никель», файл в эл. виде на 20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Рабочий проект. Реконструкция нежилого помещения №5 по адресу ул. Копылова, д. 2А с устройством чердачного этажа и устройством отдельного входа. ООО «Тектоника» 1999 г., файл в эл. виде на 50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Рабочий проект. Архитектурно-строительные решения. Офис по ул. Копылова, д. 2А. Капитальный ремонт крыши с устройством чердака. ООО «Тектоника» 2000 г. файл в эл. виде на 26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 xml:space="preserve">Рабочая документация. ООО </w:t>
      </w:r>
      <w:proofErr w:type="spellStart"/>
      <w:r w:rsidRPr="003F5DA7">
        <w:rPr>
          <w:color w:val="000000"/>
        </w:rPr>
        <w:t>Сибзнак</w:t>
      </w:r>
      <w:proofErr w:type="spellEnd"/>
      <w:r w:rsidRPr="003F5DA7">
        <w:rPr>
          <w:color w:val="000000"/>
        </w:rPr>
        <w:t> ЛТД. Административно-производственное здание на ул. Копылова 2А. КГУ ПИП «Универсал» (проект здания по адресу ул. Республики 51/3), архив в эл. виде;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Рабочая документация. Капитальный ремонт здания, расположенного по адресу г. Красноярск, ул. Копылова, 2А, включая ремонт служебных помещений, фасада, кровли, входной группы, замену инженерных сетей. ООО Проектно-Строительная мастерская «ПРОСТО» 2019 г., архив в эл. виде;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Техническое заключение по результатам комплексного обследования состояния административного здания с офисом Красноярского представительства ПАО «ГМК Норильский никель» (1-й и 3-й этаж). ООО Проектно-Строительная мастерская «ПРОСТО» 2018 г., файл в эл. виде на 105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Выписка из технического паспорта нежилого здания, строения, встроенно-пристроенного помещения – Галерея, файл в эл. виде на 3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Кадастровый паспорт здания по адресу ул. Республики, д. 51, стр. 3, файл в эл. виде на 2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Технический паспорт здания по адресу ул. Республики, д. 51, стр. 3, файл в эл. виде на 14 листах;</w:t>
      </w:r>
    </w:p>
    <w:p w:rsidR="00583E2F" w:rsidRPr="003F5DA7" w:rsidRDefault="00583E2F" w:rsidP="00583E2F">
      <w:pPr>
        <w:numPr>
          <w:ilvl w:val="0"/>
          <w:numId w:val="2"/>
        </w:numPr>
        <w:tabs>
          <w:tab w:val="clear" w:pos="720"/>
          <w:tab w:val="left" w:pos="1843"/>
        </w:tabs>
        <w:spacing w:line="276" w:lineRule="auto"/>
        <w:ind w:left="993" w:right="57"/>
        <w:jc w:val="both"/>
      </w:pPr>
      <w:r w:rsidRPr="003F5DA7">
        <w:rPr>
          <w:color w:val="000000"/>
        </w:rPr>
        <w:t>Кадастровые и технические паспорта на 1, 2 этаж и лестницы здания по адресу ул. Копылова д. 2А., архив в эл. виде.</w:t>
      </w:r>
    </w:p>
    <w:p w:rsidR="00064CBB" w:rsidRDefault="00583E2F"/>
    <w:sectPr w:rsidR="0006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D61C6"/>
    <w:multiLevelType w:val="multilevel"/>
    <w:tmpl w:val="DDEE88D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689601DA"/>
    <w:multiLevelType w:val="multilevel"/>
    <w:tmpl w:val="61268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2F"/>
    <w:rsid w:val="000F5C25"/>
    <w:rsid w:val="00583E2F"/>
    <w:rsid w:val="00CA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1B031"/>
  <w15:chartTrackingRefBased/>
  <w15:docId w15:val="{ACDB615C-7E00-47A9-85DB-05F45782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3E2F"/>
    <w:pPr>
      <w:numPr>
        <w:numId w:val="1"/>
      </w:numPr>
      <w:tabs>
        <w:tab w:val="left" w:pos="531"/>
      </w:tabs>
      <w:spacing w:before="240" w:line="276" w:lineRule="auto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aliases w:val="Заголовок заголовок"/>
    <w:basedOn w:val="a0"/>
    <w:uiPriority w:val="22"/>
    <w:qFormat/>
    <w:rsid w:val="00583E2F"/>
    <w:rPr>
      <w:b/>
      <w:bCs/>
    </w:rPr>
  </w:style>
  <w:style w:type="character" w:customStyle="1" w:styleId="a4">
    <w:name w:val="Основной текст_"/>
    <w:link w:val="11"/>
    <w:rsid w:val="00583E2F"/>
    <w:rPr>
      <w:rFonts w:ascii="Tahoma" w:eastAsia="Tahoma" w:hAnsi="Tahoma" w:cs="Tahoma"/>
      <w:color w:val="323C3C"/>
    </w:rPr>
  </w:style>
  <w:style w:type="paragraph" w:customStyle="1" w:styleId="11">
    <w:name w:val="Основной текст1"/>
    <w:basedOn w:val="a"/>
    <w:link w:val="a4"/>
    <w:rsid w:val="00583E2F"/>
    <w:pPr>
      <w:widowControl w:val="0"/>
      <w:spacing w:line="266" w:lineRule="auto"/>
    </w:pPr>
    <w:rPr>
      <w:rFonts w:ascii="Tahoma" w:eastAsia="Tahoma" w:hAnsi="Tahoma" w:cs="Tahoma"/>
      <w:color w:val="323C3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Буянский Андрей Леонидович</dc:creator>
  <cp:keywords/>
  <dc:description/>
  <cp:lastModifiedBy>Буянский Андрей Леонидович</cp:lastModifiedBy>
  <cp:revision>1</cp:revision>
  <dcterms:created xsi:type="dcterms:W3CDTF">2026-04-10T05:55:00Z</dcterms:created>
  <dcterms:modified xsi:type="dcterms:W3CDTF">2026-04-10T05:57:00Z</dcterms:modified>
</cp:coreProperties>
</file>